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b/>
          <w:bCs/>
        </w:rPr>
      </w:pPr>
      <w:r>
        <w:rPr>
          <w:b/>
          <w:bCs/>
        </w:rPr>
        <w:t xml:space="preserve">Módulo 2 </w:t>
      </w:r>
      <w:r>
        <w:rPr>
          <w:b/>
          <w:bCs/>
        </w:rPr>
        <w:t>ciências humanas.</w:t>
      </w:r>
    </w:p>
    <w:p>
      <w:pPr>
        <w:pStyle w:val="style0"/>
        <w:rPr>
          <w:b/>
          <w:bCs/>
        </w:rPr>
      </w:pPr>
      <w:r>
        <w:rPr>
          <w:b/>
          <w:bCs/>
        </w:rPr>
        <w:t>Aula 1:</w:t>
      </w:r>
      <w:r>
        <w:rPr>
          <w:b/>
          <w:bCs/>
        </w:rPr>
        <w:t xml:space="preserve"> papel de enfermeira de saúde materna infantil.</w:t>
      </w:r>
    </w:p>
    <w:p>
      <w:pPr>
        <w:pStyle w:val="style0"/>
        <w:rPr>
          <w:b/>
          <w:bCs/>
        </w:rPr>
      </w:pPr>
      <w:r>
        <w:rPr>
          <w:b/>
          <w:bCs/>
        </w:rPr>
        <w:t>Submódulo</w:t>
      </w:r>
      <w:r>
        <w:rPr>
          <w:b/>
          <w:bCs/>
        </w:rPr>
        <w:t xml:space="preserve"> 1</w:t>
      </w:r>
    </w:p>
    <w:p>
      <w:pPr>
        <w:pStyle w:val="style0"/>
        <w:rPr>
          <w:b/>
          <w:bCs/>
        </w:rPr>
      </w:pPr>
      <w:r>
        <w:rPr>
          <w:b/>
          <w:bCs/>
        </w:rPr>
        <w:t>Papel do enfermeira saúde materna infantil</w:t>
      </w:r>
    </w:p>
    <w:p>
      <w:pPr>
        <w:pStyle w:val="style0"/>
        <w:rPr>
          <w:b/>
          <w:bCs/>
        </w:rPr>
      </w:pPr>
    </w:p>
    <w:p>
      <w:pPr>
        <w:pStyle w:val="style0"/>
        <w:rPr>
          <w:b/>
          <w:bCs/>
        </w:rPr>
      </w:pPr>
      <w:r>
        <w:rPr>
          <w:b/>
          <w:bCs/>
        </w:rPr>
        <w:t xml:space="preserve">Ciências humanas </w:t>
      </w:r>
    </w:p>
    <w:p>
      <w:pPr>
        <w:pStyle w:val="style0"/>
        <w:rPr/>
      </w:pPr>
      <w:r>
        <w:t xml:space="preserve"> São as ciências que tratam do </w:t>
      </w:r>
      <w:r>
        <w:t>aspecto</w:t>
      </w:r>
      <w:r>
        <w:t xml:space="preserve"> humano do Homem. Relacionadas a arte, beleza, filosofia e comunicação.</w:t>
      </w:r>
    </w:p>
    <w:p>
      <w:pPr>
        <w:pStyle w:val="style0"/>
        <w:rPr/>
      </w:pPr>
      <w:r>
        <w:t xml:space="preserve">Ciências Humanas em si refere-se somente àquelas ciências que têm o ser humano como seu objeto de estudo ou </w:t>
      </w:r>
      <w:r>
        <w:t>foco.</w:t>
      </w:r>
    </w:p>
    <w:p>
      <w:pPr>
        <w:pStyle w:val="style0"/>
        <w:rPr>
          <w:b/>
          <w:bCs/>
        </w:rPr>
      </w:pPr>
      <w:r>
        <w:rPr>
          <w:b/>
          <w:bCs/>
        </w:rPr>
        <w:t>Basicamente, são apoiadas na:</w:t>
      </w:r>
    </w:p>
    <w:p>
      <w:pPr>
        <w:pStyle w:val="style0"/>
        <w:rPr/>
      </w:pPr>
      <w:r>
        <w:t>•</w:t>
      </w:r>
      <w:r>
        <w:tab/>
      </w:r>
      <w:r>
        <w:rPr>
          <w:b/>
          <w:bCs/>
        </w:rPr>
        <w:t>Filosofia</w:t>
      </w:r>
      <w:r>
        <w:t xml:space="preserve"> (tentativa de compreensão do homem e da sua sociedade),</w:t>
      </w:r>
    </w:p>
    <w:p>
      <w:pPr>
        <w:pStyle w:val="style0"/>
        <w:rPr/>
      </w:pPr>
      <w:r>
        <w:t>•</w:t>
      </w:r>
      <w:r>
        <w:tab/>
      </w:r>
      <w:r>
        <w:t xml:space="preserve"> </w:t>
      </w:r>
      <w:r>
        <w:rPr>
          <w:b/>
          <w:bCs/>
        </w:rPr>
        <w:t>Beleza</w:t>
      </w:r>
      <w:r>
        <w:t xml:space="preserve"> (artes em geral, relacionadas ao entretenimento ou à cultura) e </w:t>
      </w:r>
    </w:p>
    <w:p>
      <w:pPr>
        <w:pStyle w:val="style0"/>
        <w:rPr/>
      </w:pPr>
      <w:r>
        <w:t>•</w:t>
      </w:r>
      <w:r>
        <w:tab/>
      </w:r>
      <w:r>
        <w:rPr>
          <w:b/>
          <w:bCs/>
        </w:rPr>
        <w:t>Comunicação</w:t>
      </w:r>
      <w:r>
        <w:t xml:space="preserve"> (informação, política, linguística).</w:t>
      </w:r>
    </w:p>
    <w:p>
      <w:pPr>
        <w:pStyle w:val="style0"/>
        <w:rPr>
          <w:b/>
          <w:bCs/>
        </w:rPr>
      </w:pPr>
      <w:r>
        <w:rPr>
          <w:b/>
          <w:bCs/>
        </w:rPr>
        <w:t xml:space="preserve">Enfermagem saúde materna </w:t>
      </w:r>
      <w:r>
        <w:rPr>
          <w:b/>
          <w:bCs/>
        </w:rPr>
        <w:t>infantil segundo OMS.</w:t>
      </w:r>
    </w:p>
    <w:p>
      <w:pPr>
        <w:pStyle w:val="style0"/>
        <w:rPr/>
      </w:pPr>
      <w:r>
        <w:t xml:space="preserve">É o modelo de atenção que garante as mulheres e as crianças uma </w:t>
      </w:r>
      <w:r>
        <w:t xml:space="preserve">assistência humanizada e de </w:t>
      </w:r>
      <w:r>
        <w:t>qualidade,por</w:t>
      </w:r>
      <w:r>
        <w:t xml:space="preserve"> meio de ampliação do acesso e da melhoria de qualidade do pré </w:t>
      </w:r>
      <w:r>
        <w:t>natal,</w:t>
      </w:r>
      <w:r>
        <w:t>da</w:t>
      </w:r>
      <w:r>
        <w:t xml:space="preserve"> veiculação ,da gestante a unidade de referência e ao transporte seguro da implementação de </w:t>
      </w:r>
      <w:r>
        <w:t>boas práticas na atenção do parto, pós parto e no puerpério.</w:t>
      </w:r>
    </w:p>
    <w:p>
      <w:pPr>
        <w:pStyle w:val="style0"/>
        <w:rPr>
          <w:b/>
          <w:bCs/>
        </w:rPr>
      </w:pPr>
      <w:r>
        <w:rPr>
          <w:b/>
          <w:bCs/>
        </w:rPr>
        <w:t>Enfermeira  de saúde materna infantil</w:t>
      </w:r>
    </w:p>
    <w:p>
      <w:pPr>
        <w:pStyle w:val="style0"/>
        <w:rPr/>
      </w:pPr>
      <w:r>
        <w:t>É aquela pessoa que presta atenção a mulher na gravidez no período pré natal, do parto e no pós parto.</w:t>
      </w:r>
    </w:p>
    <w:p>
      <w:pPr>
        <w:pStyle w:val="style0"/>
        <w:rPr/>
      </w:pPr>
      <w:r>
        <w:t xml:space="preserve">As enfermeiras de saúde materno-infantil em Moçambique desempenham um papel fundamental na melhoria, parto e apoio à saúde sexual, reprodutiva, materna, neonatal e infantil para as mães e seus </w:t>
      </w:r>
      <w:r>
        <w:t>bebês</w:t>
      </w:r>
    </w:p>
    <w:p>
      <w:pPr>
        <w:pStyle w:val="style0"/>
        <w:rPr>
          <w:b/>
          <w:bCs/>
        </w:rPr>
      </w:pPr>
      <w:r>
        <w:rPr>
          <w:b/>
          <w:bCs/>
        </w:rPr>
        <w:t>História da enfermagem saúde materna infantil</w:t>
      </w:r>
    </w:p>
    <w:p>
      <w:pPr>
        <w:pStyle w:val="style0"/>
        <w:rPr/>
      </w:pPr>
      <w:r>
        <w:t xml:space="preserve">Celebra-se a </w:t>
      </w:r>
      <w:r>
        <w:rPr>
          <w:b/>
          <w:bCs/>
        </w:rPr>
        <w:t>5 de maio</w:t>
      </w:r>
      <w:r>
        <w:t xml:space="preserve"> o Dia Internacional dos </w:t>
      </w:r>
      <w:r>
        <w:t>Enfermeiras</w:t>
      </w:r>
      <w:r>
        <w:t xml:space="preserve"> de Saúde Materna </w:t>
      </w:r>
      <w:r>
        <w:t>infantil</w:t>
      </w:r>
      <w:r>
        <w:t xml:space="preserve"> esta comemoração foi instituída pela Organização Mundial da Saúde em 1991, com o objetivo de promover a importância do trabalho d</w:t>
      </w:r>
      <w:r>
        <w:t>a</w:t>
      </w:r>
      <w:r>
        <w:t xml:space="preserve">s </w:t>
      </w:r>
      <w:r>
        <w:t>enfermeiras</w:t>
      </w:r>
      <w:r>
        <w:t xml:space="preserve"> de Saúde Materna </w:t>
      </w:r>
      <w:r>
        <w:t>infantil</w:t>
      </w:r>
      <w:r>
        <w:t xml:space="preserve"> em todo o mundo. Em diversos países,  este dia tem sido comemorado por diversas organizações ligadas à defesa dos direitos das mulheres.</w:t>
      </w:r>
    </w:p>
    <w:p>
      <w:pPr>
        <w:pStyle w:val="style0"/>
        <w:rPr/>
      </w:pPr>
      <w:r>
        <w:t>Ao celebrarmos o Dia Internacional da Parteira, nos juntamos as enfermeiras de saúde materno-infantil de todo o mundo para celebrar seu papel e importância, muitas das quais são as cuidadoras principais de milhões de mulheres e bebês recém-nascidos antes, durante e depois do parto.</w:t>
      </w:r>
    </w:p>
    <w:p>
      <w:pPr>
        <w:pStyle w:val="style0"/>
        <w:rPr>
          <w:b/>
          <w:bCs/>
        </w:rPr>
      </w:pPr>
      <w:r>
        <w:rPr>
          <w:b/>
          <w:bCs/>
        </w:rPr>
        <w:t>BREVE HISTÓRIAL DE ENFERMAGEM</w:t>
      </w:r>
    </w:p>
    <w:p>
      <w:pPr>
        <w:pStyle w:val="style0"/>
        <w:rPr/>
      </w:pPr>
      <w:r>
        <w:t>A enfermagem foi fundada no século XIX através da mãe de enfermagem FlORENCE NIGHTINGALE, a mulher que fundou a enfermagem moderna e destacou se no tratamento de feridos  em guerra da Crimeia .</w:t>
      </w:r>
    </w:p>
    <w:p>
      <w:pPr>
        <w:pStyle w:val="style0"/>
        <w:rPr/>
      </w:pPr>
      <w:r>
        <w:t>Foi nascida a 12 de Maio de 1820 em Londres ,filha duma família rica de Florença ganhando o nome da sua cidade em inglês.</w:t>
      </w:r>
    </w:p>
    <w:p>
      <w:pPr>
        <w:pStyle w:val="style0"/>
        <w:rPr/>
      </w:pPr>
      <w:r>
        <w:t xml:space="preserve">O pai de Florence  </w:t>
      </w:r>
      <w:r>
        <w:t>Naghtingale</w:t>
      </w:r>
      <w:r>
        <w:t xml:space="preserve">   ensinou diversos idiomas como Alemão, Francês, Latim, música , história e religião.</w:t>
      </w:r>
    </w:p>
    <w:p>
      <w:pPr>
        <w:pStyle w:val="style0"/>
        <w:rPr/>
      </w:pPr>
      <w:r>
        <w:t xml:space="preserve">Ela apesar de ser filha de ricos visitava moradores de aldeias vizinhas que estavam doentes ,cuidava dos soldados feridos na guerra da Crimeia e famílias carenciadas com condições  precárias. </w:t>
      </w:r>
    </w:p>
    <w:p>
      <w:pPr>
        <w:pStyle w:val="style0"/>
        <w:rPr/>
      </w:pPr>
      <w:r>
        <w:t>Aos 14 anos ela concluiu que cuidar dos enfermos era sua vocação o que relatou em suas obras como chamamento de Deus.</w:t>
      </w:r>
    </w:p>
    <w:p>
      <w:pPr>
        <w:pStyle w:val="style0"/>
        <w:rPr/>
      </w:pPr>
      <w:r>
        <w:t xml:space="preserve">Florence </w:t>
      </w:r>
      <w:r>
        <w:t>Naghtingale</w:t>
      </w:r>
      <w:r>
        <w:t xml:space="preserve"> contraiu febre </w:t>
      </w:r>
      <w:r>
        <w:t>Tifóide</w:t>
      </w:r>
      <w:r>
        <w:t xml:space="preserve"> na guerra da Crimeia e as sequelas dessa doença foram as responsáveis pelo fim da sua </w:t>
      </w:r>
      <w:r>
        <w:t>actuação</w:t>
      </w:r>
      <w:r>
        <w:t xml:space="preserve">  em enfermagem.</w:t>
      </w:r>
    </w:p>
    <w:p>
      <w:pPr>
        <w:pStyle w:val="style0"/>
        <w:rPr/>
      </w:pPr>
      <w:r>
        <w:t>Em 1859 ficou gravemente doente tendo caído na cama em repouso absoluto .</w:t>
      </w:r>
    </w:p>
    <w:p>
      <w:pPr>
        <w:pStyle w:val="style0"/>
        <w:rPr/>
      </w:pPr>
      <w:r>
        <w:t xml:space="preserve">Florence </w:t>
      </w:r>
      <w:r>
        <w:t>Naghtingale</w:t>
      </w:r>
      <w:r>
        <w:t xml:space="preserve"> morreu em 13 de agosto de 1910  em Londres aos 90 anos .</w:t>
      </w:r>
    </w:p>
    <w:p>
      <w:pPr>
        <w:pStyle w:val="style0"/>
        <w:rPr/>
      </w:pPr>
      <w:r>
        <w:t>Em homenagem a data do seu nascimento 12 de Maio foi instituído como dia do enfermeiro no Brasil.</w:t>
      </w:r>
    </w:p>
    <w:p>
      <w:pPr>
        <w:pStyle w:val="style0"/>
        <w:rPr/>
      </w:pPr>
      <w:r>
        <w:rPr>
          <w:b/>
          <w:bCs/>
        </w:rPr>
        <w:t xml:space="preserve">Papel da </w:t>
      </w:r>
      <w:r>
        <w:rPr>
          <w:b/>
          <w:bCs/>
        </w:rPr>
        <w:t xml:space="preserve"> </w:t>
      </w:r>
      <w:r>
        <w:rPr>
          <w:b/>
          <w:bCs/>
        </w:rPr>
        <w:t>enfermeira de saúde materna infantil</w:t>
      </w:r>
    </w:p>
    <w:p>
      <w:pPr>
        <w:pStyle w:val="style0"/>
        <w:rPr/>
      </w:pPr>
      <w:r>
        <w:t>Ela tem influências na qualidade de saúde da criança que também inclui a nutrição, cuidados pré-natal, cuidados durante o parto, e serviços pós-parto para a criança, como imunização, suplementação com vitaminais e alimentos proteicos ou ricos em nutrientes.</w:t>
      </w:r>
    </w:p>
    <w:p>
      <w:pPr>
        <w:pStyle w:val="style0"/>
        <w:rPr/>
      </w:pPr>
      <w:r>
        <w:rPr>
          <w:b/>
          <w:bCs/>
        </w:rPr>
        <w:t xml:space="preserve">Perfil duma enfermeira de saúde materna </w:t>
      </w:r>
      <w:r>
        <w:rPr>
          <w:b/>
          <w:bCs/>
        </w:rPr>
        <w:t>infantil</w:t>
      </w:r>
    </w:p>
    <w:p>
      <w:pPr>
        <w:pStyle w:val="style179"/>
        <w:numPr>
          <w:ilvl w:val="0"/>
          <w:numId w:val="1"/>
        </w:numPr>
        <w:rPr/>
      </w:pPr>
      <w:r>
        <w:t xml:space="preserve">Ter </w:t>
      </w:r>
      <w:r>
        <w:t>proactividade</w:t>
      </w:r>
    </w:p>
    <w:p>
      <w:pPr>
        <w:pStyle w:val="style179"/>
        <w:numPr>
          <w:ilvl w:val="0"/>
          <w:numId w:val="1"/>
        </w:numPr>
        <w:rPr/>
      </w:pPr>
      <w:r>
        <w:t>Paciência</w:t>
      </w:r>
    </w:p>
    <w:p>
      <w:pPr>
        <w:pStyle w:val="style179"/>
        <w:numPr>
          <w:ilvl w:val="0"/>
          <w:numId w:val="1"/>
        </w:numPr>
        <w:rPr/>
      </w:pPr>
      <w:r>
        <w:t>Gostar da gente</w:t>
      </w:r>
    </w:p>
    <w:p>
      <w:pPr>
        <w:pStyle w:val="style179"/>
        <w:numPr>
          <w:ilvl w:val="0"/>
          <w:numId w:val="1"/>
        </w:numPr>
        <w:rPr/>
      </w:pPr>
      <w:r>
        <w:t>Flexibilidade</w:t>
      </w:r>
    </w:p>
    <w:p>
      <w:pPr>
        <w:pStyle w:val="style179"/>
        <w:numPr>
          <w:ilvl w:val="0"/>
          <w:numId w:val="1"/>
        </w:numPr>
        <w:rPr/>
      </w:pPr>
      <w:r>
        <w:t>Resiliência</w:t>
      </w:r>
    </w:p>
    <w:p>
      <w:pPr>
        <w:pStyle w:val="style179"/>
        <w:numPr>
          <w:ilvl w:val="0"/>
          <w:numId w:val="1"/>
        </w:numPr>
        <w:rPr/>
      </w:pPr>
      <w:r>
        <w:t>Emoção equilibrada</w:t>
      </w:r>
    </w:p>
    <w:p>
      <w:pPr>
        <w:pStyle w:val="style179"/>
        <w:rPr/>
      </w:pPr>
      <w:r>
        <w:t>•</w:t>
      </w:r>
      <w:r>
        <w:tab/>
      </w:r>
      <w:r>
        <w:t>Atenção ao pré natal</w:t>
      </w:r>
    </w:p>
    <w:p>
      <w:pPr>
        <w:pStyle w:val="style179"/>
        <w:rPr/>
      </w:pPr>
      <w:r>
        <w:t>•</w:t>
      </w:r>
      <w:r>
        <w:tab/>
      </w:r>
      <w:r>
        <w:t>Atenção ao parto e ao recém nascido</w:t>
      </w:r>
    </w:p>
    <w:p>
      <w:pPr>
        <w:pStyle w:val="style179"/>
        <w:rPr/>
      </w:pPr>
      <w:r>
        <w:t>•</w:t>
      </w:r>
      <w:r>
        <w:tab/>
      </w:r>
      <w:r>
        <w:t>Atenção ao pós parto</w:t>
      </w:r>
    </w:p>
    <w:p>
      <w:pPr>
        <w:pStyle w:val="style179"/>
        <w:rPr/>
      </w:pPr>
    </w:p>
    <w:p>
      <w:pPr>
        <w:pStyle w:val="style179"/>
        <w:rPr/>
      </w:pPr>
    </w:p>
    <w:p>
      <w:pPr>
        <w:pStyle w:val="style179"/>
        <w:rPr/>
      </w:pPr>
      <w:r>
        <w:rPr>
          <w:b/>
          <w:bCs/>
        </w:rPr>
        <w:t>Proatividade</w:t>
      </w:r>
      <w:r>
        <w:t xml:space="preserve"> é aquele profissional que sempre está apto e desposto a não apenas fazer o quê lhe é pedido mas fazer muito mais que aquilo num ambiente hospitalar prepara se pra fazer as suas obrigações antes mesmo que alguém lhe oriente a fazê-las.</w:t>
      </w:r>
    </w:p>
    <w:p>
      <w:pPr>
        <w:pStyle w:val="style179"/>
        <w:rPr/>
      </w:pPr>
    </w:p>
    <w:p>
      <w:pPr>
        <w:pStyle w:val="style179"/>
        <w:rPr/>
      </w:pPr>
      <w:r>
        <w:rPr>
          <w:b/>
          <w:bCs/>
        </w:rPr>
        <w:t>Paciência</w:t>
      </w:r>
      <w:r>
        <w:t xml:space="preserve"> é  preciso ter paciência pra lidar com o ambiente mesmo que seja </w:t>
      </w:r>
      <w:r>
        <w:t>extressante</w:t>
      </w:r>
      <w:r>
        <w:t>.</w:t>
      </w:r>
    </w:p>
    <w:p>
      <w:pPr>
        <w:pStyle w:val="style179"/>
        <w:rPr/>
      </w:pPr>
    </w:p>
    <w:p>
      <w:pPr>
        <w:pStyle w:val="style179"/>
        <w:rPr/>
      </w:pPr>
      <w:r>
        <w:rPr>
          <w:b/>
          <w:bCs/>
        </w:rPr>
        <w:t>Gostar da gente</w:t>
      </w:r>
      <w:r>
        <w:t xml:space="preserve"> lidar com pessoas a tempo todo.</w:t>
      </w:r>
    </w:p>
    <w:p>
      <w:pPr>
        <w:pStyle w:val="style179"/>
        <w:rPr/>
      </w:pPr>
    </w:p>
    <w:p>
      <w:pPr>
        <w:pStyle w:val="style179"/>
        <w:rPr/>
      </w:pPr>
      <w:r>
        <w:rPr>
          <w:b/>
          <w:bCs/>
        </w:rPr>
        <w:t>Flexibilidade</w:t>
      </w:r>
      <w:r>
        <w:t xml:space="preserve"> é a capacidade de um indivíduo conseguir realizar várias atividades ou ocupações ao mesmo tempo, o enfermeiro não tem horário padronizado com os de mais profissionais.</w:t>
      </w:r>
    </w:p>
    <w:p>
      <w:pPr>
        <w:pStyle w:val="style179"/>
        <w:rPr/>
      </w:pPr>
    </w:p>
    <w:p>
      <w:pPr>
        <w:pStyle w:val="style179"/>
        <w:rPr>
          <w:b/>
          <w:bCs/>
        </w:rPr>
      </w:pPr>
      <w:r>
        <w:rPr>
          <w:b/>
          <w:bCs/>
        </w:rPr>
        <w:t>Resiliência</w:t>
      </w:r>
    </w:p>
    <w:p>
      <w:pPr>
        <w:pStyle w:val="style179"/>
        <w:rPr/>
      </w:pPr>
    </w:p>
    <w:p>
      <w:pPr>
        <w:pStyle w:val="style179"/>
        <w:rPr/>
      </w:pPr>
      <w:r>
        <w:t>É a capacidade do indivíduo lidar com problemas, adaptar-se a mudanças, superar obstáculos ou resistir à pressão de situações adversas – choque, estresse, algum tipo de evento traumático, entre outros. Sem entrar em surto psicológico, emocional ou físico.</w:t>
      </w:r>
    </w:p>
    <w:p>
      <w:pPr>
        <w:pStyle w:val="style179"/>
        <w:rPr/>
      </w:pPr>
    </w:p>
    <w:p>
      <w:pPr>
        <w:pStyle w:val="style179"/>
        <w:rPr/>
      </w:pPr>
      <w:r>
        <w:t>Capacidade de se reinventar mediante a pressão, obstáculos e dificuldades.</w:t>
      </w:r>
    </w:p>
    <w:p>
      <w:pPr>
        <w:pStyle w:val="style179"/>
        <w:rPr/>
      </w:pPr>
    </w:p>
    <w:p>
      <w:pPr>
        <w:pStyle w:val="style179"/>
        <w:rPr/>
      </w:pPr>
      <w:r>
        <w:rPr>
          <w:b/>
          <w:bCs/>
        </w:rPr>
        <w:t xml:space="preserve">Emoção equilibrada </w:t>
      </w:r>
      <w:r>
        <w:t xml:space="preserve"> é uma competência comportamental que permite reconhecer a influência das emoções e, em resposta, exercer o autocontrole sobre elas, a fim de obter reações mais centradas, racionais e harmônicas, mesmo quando diante de situações extremas, como as </w:t>
      </w:r>
      <w:r>
        <w:t>crises.É</w:t>
      </w:r>
      <w:r>
        <w:t xml:space="preserve"> preciso estar com seu emocional equilibrada pra não se deixar abater com essas situações.</w:t>
      </w:r>
    </w:p>
    <w:p>
      <w:pPr>
        <w:pStyle w:val="style179"/>
        <w:rPr/>
      </w:pPr>
    </w:p>
    <w:p>
      <w:pPr>
        <w:pStyle w:val="style179"/>
        <w:rPr>
          <w:b/>
          <w:bCs/>
        </w:rPr>
      </w:pPr>
      <w:r>
        <w:rPr>
          <w:b/>
          <w:bCs/>
        </w:rPr>
        <w:t>Atenção ao pré natal</w:t>
      </w:r>
    </w:p>
    <w:p>
      <w:pPr>
        <w:pStyle w:val="style179"/>
        <w:rPr/>
      </w:pPr>
      <w:r>
        <w:t>É acolher a mulher desde o início da gravidez, assegurando, no fim da gestação, o nascimento de uma criança saudável e a garantia do bem-estar materno e neonatal.</w:t>
      </w:r>
    </w:p>
    <w:p>
      <w:pPr>
        <w:pStyle w:val="style179"/>
        <w:rPr/>
      </w:pPr>
    </w:p>
    <w:p>
      <w:pPr>
        <w:pStyle w:val="style179"/>
        <w:rPr>
          <w:b/>
          <w:bCs/>
        </w:rPr>
      </w:pPr>
      <w:r>
        <w:rPr>
          <w:b/>
          <w:bCs/>
        </w:rPr>
        <w:t>Atenção ao parto</w:t>
      </w:r>
      <w:r>
        <w:rPr>
          <w:b/>
          <w:bCs/>
        </w:rPr>
        <w:t xml:space="preserve"> </w:t>
      </w:r>
    </w:p>
    <w:p>
      <w:pPr>
        <w:pStyle w:val="style179"/>
        <w:rPr/>
      </w:pPr>
      <w:r>
        <w:t xml:space="preserve">É </w:t>
      </w:r>
      <w:r>
        <w:t>assistência</w:t>
      </w:r>
      <w:r>
        <w:t xml:space="preserve"> a mulher durante o parto para garantir</w:t>
      </w:r>
      <w:r>
        <w:t xml:space="preserve"> melhor</w:t>
      </w:r>
      <w:r>
        <w:t xml:space="preserve"> </w:t>
      </w:r>
      <w:r>
        <w:t>resultado mulher e bebê sadios, com o mínimo de intervenção compatível com a segurança.</w:t>
      </w:r>
    </w:p>
    <w:p>
      <w:pPr>
        <w:pStyle w:val="style179"/>
        <w:rPr/>
      </w:pPr>
    </w:p>
    <w:p>
      <w:pPr>
        <w:pStyle w:val="style179"/>
        <w:rPr>
          <w:b/>
          <w:bCs/>
        </w:rPr>
      </w:pPr>
      <w:r>
        <w:rPr>
          <w:b/>
          <w:bCs/>
        </w:rPr>
        <w:t>Atenção ao</w:t>
      </w:r>
      <w:r>
        <w:t xml:space="preserve"> </w:t>
      </w:r>
      <w:r>
        <w:rPr>
          <w:b/>
          <w:bCs/>
        </w:rPr>
        <w:t xml:space="preserve"> </w:t>
      </w:r>
      <w:r>
        <w:rPr>
          <w:b/>
          <w:bCs/>
        </w:rPr>
        <w:t>pós-parto</w:t>
      </w:r>
    </w:p>
    <w:p>
      <w:pPr>
        <w:pStyle w:val="style179"/>
        <w:rPr/>
      </w:pPr>
      <w:r>
        <w:t xml:space="preserve">São cuidados </w:t>
      </w:r>
      <w:r>
        <w:t>prestados a uma mulher</w:t>
      </w:r>
      <w:r>
        <w:t xml:space="preserve"> em </w:t>
      </w:r>
      <w:r>
        <w:t xml:space="preserve"> período de seis semanas após o parto, durante o qual o corpo da mãe volta ao estado anterior à gravidez.</w:t>
      </w:r>
    </w:p>
    <w:p>
      <w:pPr>
        <w:pStyle w:val="style179"/>
        <w:rPr/>
      </w:pPr>
    </w:p>
    <w:p>
      <w:pPr>
        <w:pStyle w:val="style179"/>
        <w:rPr>
          <w:b/>
          <w:bCs/>
        </w:rPr>
      </w:pPr>
      <w:r>
        <w:rPr>
          <w:b/>
          <w:bCs/>
        </w:rPr>
        <w:t xml:space="preserve">Áreas de </w:t>
      </w:r>
      <w:r>
        <w:rPr>
          <w:b/>
          <w:bCs/>
        </w:rPr>
        <w:t>actuação</w:t>
      </w:r>
      <w:r>
        <w:rPr>
          <w:b/>
          <w:bCs/>
        </w:rPr>
        <w:t xml:space="preserve"> em enfermagem saúde materna </w:t>
      </w:r>
      <w:r>
        <w:rPr>
          <w:b/>
          <w:bCs/>
        </w:rPr>
        <w:t>infantil</w:t>
      </w:r>
    </w:p>
    <w:p>
      <w:pPr>
        <w:pStyle w:val="style0"/>
        <w:rPr/>
      </w:pPr>
    </w:p>
    <w:p>
      <w:pPr>
        <w:pStyle w:val="style179"/>
        <w:numPr>
          <w:ilvl w:val="0"/>
          <w:numId w:val="2"/>
        </w:numPr>
        <w:rPr/>
      </w:pPr>
      <w:r>
        <w:t xml:space="preserve">Emergência Obstétrica, </w:t>
      </w:r>
    </w:p>
    <w:p>
      <w:pPr>
        <w:pStyle w:val="style179"/>
        <w:numPr>
          <w:ilvl w:val="0"/>
          <w:numId w:val="2"/>
        </w:numPr>
        <w:rPr/>
      </w:pPr>
      <w:r>
        <w:t xml:space="preserve">Centro Cirúrgico Obstétrico, </w:t>
      </w:r>
    </w:p>
    <w:p>
      <w:pPr>
        <w:pStyle w:val="style179"/>
        <w:numPr>
          <w:ilvl w:val="0"/>
          <w:numId w:val="2"/>
        </w:numPr>
        <w:rPr/>
      </w:pPr>
      <w:r>
        <w:t xml:space="preserve">UTI </w:t>
      </w:r>
      <w:r>
        <w:rPr>
          <w:lang w:val="en-US"/>
        </w:rPr>
        <w:t xml:space="preserve">(unidade de terapia intensiva) </w:t>
      </w:r>
      <w:r>
        <w:t>e internação Neonatal</w:t>
      </w:r>
    </w:p>
    <w:p>
      <w:pPr>
        <w:pStyle w:val="style179"/>
        <w:numPr>
          <w:ilvl w:val="0"/>
          <w:numId w:val="2"/>
        </w:numPr>
        <w:rPr/>
      </w:pPr>
      <w:r>
        <w:rPr>
          <w:b w:val="false"/>
          <w:bCs w:val="false"/>
          <w:lang w:val="en-US"/>
        </w:rPr>
        <w:t>Na maternidade a Enfermeira obstetra</w:t>
      </w:r>
      <w:r>
        <w:rPr>
          <w:lang w:val="en-US"/>
        </w:rPr>
        <w:t xml:space="preserve"> está habilitada a conduzir o parto quando acontece de forma natural, examinar a gestante, verificar contrações, dilatações e demais alterações no funcionamento do organismo feminino no momento do parto, e discernir quaisquer alterações patológicas que possam requerer atendimento.</w:t>
      </w:r>
    </w:p>
    <w:p>
      <w:pPr>
        <w:pStyle w:val="style179"/>
        <w:numPr>
          <w:ilvl w:val="0"/>
          <w:numId w:val="2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lang w:val="en-US"/>
        </w:rPr>
        <w:t>Elaborada por dra  Elvira Muendane</w:t>
      </w:r>
    </w:p>
    <w:sectPr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 Light"/>
    <w:panose1 w:val="020f0302020000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AF221D2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110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inkAnnotations="f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pt-PT" w:bidi="ar-SA" w:eastAsia="pt-PT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947</Words>
  <Pages>1</Pages>
  <Characters>5079</Characters>
  <Application>WPS Office</Application>
  <DocSecurity>0</DocSecurity>
  <Paragraphs>76</Paragraphs>
  <ScaleCrop>false</ScaleCrop>
  <LinksUpToDate>false</LinksUpToDate>
  <CharactersWithSpaces>5995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2022-03-15T08:16:00Z</dcterms:created>
  <dc:creator>258827822685</dc:creator>
  <lastModifiedBy>21061119AG</lastModifiedBy>
  <dcterms:modified xsi:type="dcterms:W3CDTF">2023-03-07T16:58:47Z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27cf01ecf55047b9a71526326d5bc970</vt:lpwstr>
  </property>
</Properties>
</file>